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079" w:rsidRDefault="00F07079" w:rsidP="00853A9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853A99">
        <w:rPr>
          <w:rFonts w:ascii="Arial" w:hAnsi="Arial" w:cs="Arial"/>
          <w:b/>
          <w:sz w:val="24"/>
          <w:szCs w:val="24"/>
        </w:rPr>
        <w:t xml:space="preserve">Oportunidade p/ </w:t>
      </w:r>
      <w:proofErr w:type="gramStart"/>
      <w:r w:rsidRPr="00853A99">
        <w:rPr>
          <w:rFonts w:ascii="Arial" w:hAnsi="Arial" w:cs="Arial"/>
          <w:b/>
          <w:sz w:val="24"/>
          <w:szCs w:val="24"/>
        </w:rPr>
        <w:t>MERCADO  ou</w:t>
      </w:r>
      <w:proofErr w:type="gramEnd"/>
      <w:r w:rsidRPr="00853A99">
        <w:rPr>
          <w:rFonts w:ascii="Arial" w:hAnsi="Arial" w:cs="Arial"/>
          <w:b/>
          <w:sz w:val="24"/>
          <w:szCs w:val="24"/>
        </w:rPr>
        <w:t xml:space="preserve">  OFICINA</w:t>
      </w:r>
    </w:p>
    <w:p w:rsidR="00853A99" w:rsidRPr="00853A99" w:rsidRDefault="00853A99" w:rsidP="00853A99">
      <w:pPr>
        <w:jc w:val="center"/>
        <w:rPr>
          <w:rFonts w:ascii="Arial" w:hAnsi="Arial" w:cs="Arial"/>
          <w:b/>
          <w:sz w:val="24"/>
          <w:szCs w:val="24"/>
        </w:rPr>
      </w:pPr>
    </w:p>
    <w:p w:rsidR="00F07079" w:rsidRPr="00853A99" w:rsidRDefault="00F07079">
      <w:pPr>
        <w:rPr>
          <w:rFonts w:ascii="Arial" w:hAnsi="Arial" w:cs="Arial"/>
          <w:b/>
          <w:sz w:val="24"/>
          <w:szCs w:val="24"/>
        </w:rPr>
      </w:pPr>
      <w:r w:rsidRPr="00853A99">
        <w:rPr>
          <w:rFonts w:ascii="Arial" w:hAnsi="Arial" w:cs="Arial"/>
          <w:b/>
          <w:sz w:val="24"/>
          <w:szCs w:val="24"/>
        </w:rPr>
        <w:t>Amplo Galpão com espaçoso salão mezanino banheiro</w:t>
      </w:r>
      <w:r w:rsidR="00853A99">
        <w:rPr>
          <w:rFonts w:ascii="Arial" w:hAnsi="Arial" w:cs="Arial"/>
          <w:b/>
          <w:sz w:val="24"/>
          <w:szCs w:val="24"/>
        </w:rPr>
        <w:t xml:space="preserve">s, escritório e excelente </w:t>
      </w:r>
      <w:r w:rsidRPr="00853A99">
        <w:rPr>
          <w:rFonts w:ascii="Arial" w:hAnsi="Arial" w:cs="Arial"/>
          <w:b/>
          <w:sz w:val="24"/>
          <w:szCs w:val="24"/>
        </w:rPr>
        <w:t xml:space="preserve">ventilação </w:t>
      </w:r>
      <w:r w:rsidR="00853A99">
        <w:rPr>
          <w:rFonts w:ascii="Arial" w:hAnsi="Arial" w:cs="Arial"/>
          <w:b/>
          <w:sz w:val="24"/>
          <w:szCs w:val="24"/>
        </w:rPr>
        <w:t>e iluminação natural.</w:t>
      </w:r>
    </w:p>
    <w:p w:rsidR="00F07079" w:rsidRPr="00853A99" w:rsidRDefault="00F07079">
      <w:pPr>
        <w:rPr>
          <w:rFonts w:ascii="Arial" w:hAnsi="Arial" w:cs="Arial"/>
          <w:b/>
          <w:sz w:val="24"/>
          <w:szCs w:val="24"/>
        </w:rPr>
      </w:pPr>
      <w:r w:rsidRPr="00853A99">
        <w:rPr>
          <w:rFonts w:ascii="Arial" w:hAnsi="Arial" w:cs="Arial"/>
          <w:b/>
          <w:sz w:val="24"/>
          <w:szCs w:val="24"/>
        </w:rPr>
        <w:t>Ideal para uma variedade de usos comerciais.</w:t>
      </w:r>
    </w:p>
    <w:p w:rsidR="00815D28" w:rsidRPr="00853A99" w:rsidRDefault="00077AD7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Com  216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metros quadrados, sendo </w:t>
      </w:r>
      <w:r w:rsidR="00815D28" w:rsidRPr="00853A99">
        <w:rPr>
          <w:rFonts w:ascii="Arial" w:hAnsi="Arial" w:cs="Arial"/>
          <w:b/>
          <w:sz w:val="24"/>
          <w:szCs w:val="24"/>
        </w:rPr>
        <w:t xml:space="preserve"> 20 metros de frente </w:t>
      </w:r>
      <w:r>
        <w:rPr>
          <w:rFonts w:ascii="Arial" w:hAnsi="Arial" w:cs="Arial"/>
          <w:b/>
          <w:sz w:val="24"/>
          <w:szCs w:val="24"/>
        </w:rPr>
        <w:t xml:space="preserve">para a principal </w:t>
      </w:r>
    </w:p>
    <w:p w:rsidR="00853A99" w:rsidRDefault="00815D28" w:rsidP="00853A99">
      <w:pPr>
        <w:rPr>
          <w:rFonts w:ascii="Arial" w:hAnsi="Arial" w:cs="Arial"/>
          <w:b/>
          <w:sz w:val="24"/>
          <w:szCs w:val="24"/>
        </w:rPr>
      </w:pPr>
      <w:r w:rsidRPr="00853A99">
        <w:rPr>
          <w:rFonts w:ascii="Arial" w:hAnsi="Arial" w:cs="Arial"/>
          <w:b/>
          <w:sz w:val="24"/>
          <w:szCs w:val="24"/>
        </w:rPr>
        <w:t xml:space="preserve">Documentação em fase final de </w:t>
      </w:r>
      <w:proofErr w:type="gramStart"/>
      <w:r w:rsidRPr="00853A99">
        <w:rPr>
          <w:rFonts w:ascii="Arial" w:hAnsi="Arial" w:cs="Arial"/>
          <w:b/>
          <w:sz w:val="24"/>
          <w:szCs w:val="24"/>
        </w:rPr>
        <w:t>legalização</w:t>
      </w:r>
      <w:r w:rsidR="00077AD7">
        <w:rPr>
          <w:rFonts w:ascii="Arial" w:hAnsi="Arial" w:cs="Arial"/>
          <w:b/>
          <w:sz w:val="24"/>
          <w:szCs w:val="24"/>
        </w:rPr>
        <w:t xml:space="preserve">, </w:t>
      </w:r>
      <w:r w:rsidRPr="00853A99">
        <w:rPr>
          <w:rFonts w:ascii="Arial" w:hAnsi="Arial" w:cs="Arial"/>
          <w:b/>
          <w:sz w:val="24"/>
          <w:szCs w:val="24"/>
        </w:rPr>
        <w:t xml:space="preserve"> já</w:t>
      </w:r>
      <w:proofErr w:type="gramEnd"/>
      <w:r w:rsidRPr="00853A99">
        <w:rPr>
          <w:rFonts w:ascii="Arial" w:hAnsi="Arial" w:cs="Arial"/>
          <w:b/>
          <w:sz w:val="24"/>
          <w:szCs w:val="24"/>
        </w:rPr>
        <w:t xml:space="preserve"> no cartório/RGI</w:t>
      </w:r>
      <w:r w:rsidR="00853A99" w:rsidRPr="00853A99">
        <w:rPr>
          <w:rFonts w:ascii="Arial" w:hAnsi="Arial" w:cs="Arial"/>
          <w:b/>
          <w:sz w:val="24"/>
          <w:szCs w:val="24"/>
        </w:rPr>
        <w:t xml:space="preserve"> </w:t>
      </w:r>
    </w:p>
    <w:p w:rsidR="00853A99" w:rsidRPr="00853A99" w:rsidRDefault="00853A99" w:rsidP="00853A99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Endereço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 </w:t>
      </w:r>
      <w:r w:rsidRPr="00853A99">
        <w:rPr>
          <w:rFonts w:ascii="Arial" w:hAnsi="Arial" w:cs="Arial"/>
          <w:b/>
          <w:sz w:val="24"/>
          <w:szCs w:val="24"/>
        </w:rPr>
        <w:t xml:space="preserve">Rua </w:t>
      </w:r>
      <w:proofErr w:type="spellStart"/>
      <w:r w:rsidRPr="00853A99">
        <w:rPr>
          <w:rFonts w:ascii="Arial" w:hAnsi="Arial" w:cs="Arial"/>
          <w:b/>
          <w:sz w:val="24"/>
          <w:szCs w:val="24"/>
        </w:rPr>
        <w:t>Izalino</w:t>
      </w:r>
      <w:proofErr w:type="spellEnd"/>
      <w:r w:rsidRPr="00853A99">
        <w:rPr>
          <w:rFonts w:ascii="Arial" w:hAnsi="Arial" w:cs="Arial"/>
          <w:b/>
          <w:sz w:val="24"/>
          <w:szCs w:val="24"/>
        </w:rPr>
        <w:t xml:space="preserve"> Gomes, 10 Paraiso Barra Mansa – RJ cep 27.330-050</w:t>
      </w:r>
    </w:p>
    <w:p w:rsidR="00077AD7" w:rsidRDefault="0028390F" w:rsidP="00532EF1">
      <w:pPr>
        <w:tabs>
          <w:tab w:val="right" w:pos="850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Valor de </w:t>
      </w:r>
      <w:proofErr w:type="gramStart"/>
      <w:r>
        <w:rPr>
          <w:rFonts w:ascii="Arial" w:hAnsi="Arial" w:cs="Arial"/>
          <w:b/>
          <w:sz w:val="24"/>
          <w:szCs w:val="24"/>
        </w:rPr>
        <w:t>venda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R$ 600.000,00</w:t>
      </w:r>
    </w:p>
    <w:p w:rsidR="00077AD7" w:rsidRDefault="00077AD7" w:rsidP="00532EF1">
      <w:pPr>
        <w:tabs>
          <w:tab w:val="right" w:pos="8504"/>
        </w:tabs>
        <w:rPr>
          <w:rFonts w:ascii="Arial" w:hAnsi="Arial" w:cs="Arial"/>
          <w:b/>
          <w:sz w:val="24"/>
          <w:szCs w:val="24"/>
        </w:rPr>
      </w:pPr>
    </w:p>
    <w:p w:rsidR="00077AD7" w:rsidRDefault="00077AD7" w:rsidP="00532EF1">
      <w:pPr>
        <w:tabs>
          <w:tab w:val="right" w:pos="8504"/>
        </w:tabs>
        <w:rPr>
          <w:rFonts w:ascii="Arial" w:hAnsi="Arial" w:cs="Arial"/>
          <w:b/>
          <w:sz w:val="24"/>
          <w:szCs w:val="24"/>
        </w:rPr>
      </w:pPr>
    </w:p>
    <w:p w:rsidR="00815D28" w:rsidRPr="00853A99" w:rsidRDefault="00532EF1" w:rsidP="00532EF1">
      <w:pPr>
        <w:tabs>
          <w:tab w:val="right" w:pos="8504"/>
        </w:tabs>
        <w:rPr>
          <w:rFonts w:ascii="Arial" w:hAnsi="Arial" w:cs="Arial"/>
          <w:b/>
          <w:sz w:val="24"/>
          <w:szCs w:val="24"/>
        </w:rPr>
      </w:pPr>
      <w:r w:rsidRPr="00853A99">
        <w:rPr>
          <w:rFonts w:ascii="Arial" w:hAnsi="Arial" w:cs="Arial"/>
          <w:b/>
          <w:sz w:val="24"/>
          <w:szCs w:val="24"/>
        </w:rPr>
        <w:tab/>
      </w:r>
    </w:p>
    <w:p w:rsidR="00853A99" w:rsidRDefault="00853A99" w:rsidP="00853A99">
      <w:pPr>
        <w:rPr>
          <w:rFonts w:ascii="Arial" w:hAnsi="Arial" w:cs="Arial"/>
          <w:sz w:val="24"/>
          <w:szCs w:val="24"/>
        </w:rPr>
      </w:pPr>
      <w:proofErr w:type="spellStart"/>
      <w:r w:rsidRPr="00853A99">
        <w:rPr>
          <w:rFonts w:ascii="Arial" w:hAnsi="Arial" w:cs="Arial"/>
          <w:sz w:val="24"/>
          <w:szCs w:val="24"/>
        </w:rPr>
        <w:t>Proprietario</w:t>
      </w:r>
      <w:proofErr w:type="spellEnd"/>
      <w:r w:rsidRPr="00853A9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53A99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:</w:t>
      </w:r>
      <w:proofErr w:type="gramEnd"/>
    </w:p>
    <w:p w:rsidR="00853A99" w:rsidRPr="00853A99" w:rsidRDefault="00853A99" w:rsidP="00853A99">
      <w:pPr>
        <w:rPr>
          <w:rFonts w:ascii="Arial" w:hAnsi="Arial" w:cs="Arial"/>
          <w:sz w:val="24"/>
          <w:szCs w:val="24"/>
        </w:rPr>
      </w:pPr>
      <w:r w:rsidRPr="00853A99">
        <w:rPr>
          <w:rFonts w:ascii="Arial" w:hAnsi="Arial" w:cs="Arial"/>
          <w:sz w:val="24"/>
          <w:szCs w:val="24"/>
        </w:rPr>
        <w:t xml:space="preserve"> PAULO ROBERTO GAIA DELGADO</w:t>
      </w:r>
    </w:p>
    <w:p w:rsidR="00E9653A" w:rsidRDefault="00EC013A">
      <w:r>
        <w:rPr>
          <w:noProof/>
          <w:lang w:eastAsia="pt-BR"/>
        </w:rPr>
        <w:lastRenderedPageBreak/>
        <w:drawing>
          <wp:inline distT="0" distB="0" distL="0" distR="0">
            <wp:extent cx="5400040" cy="7427595"/>
            <wp:effectExtent l="0" t="0" r="0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lha 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2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079" w:rsidRDefault="00A777DC">
      <w:r>
        <w:rPr>
          <w:noProof/>
          <w:lang w:eastAsia="pt-BR"/>
        </w:rPr>
        <w:lastRenderedPageBreak/>
        <w:drawing>
          <wp:inline distT="0" distB="0" distL="0" distR="0">
            <wp:extent cx="4001770" cy="8892540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4-05-27 at 10.49.32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4001770" cy="8892540"/>
            <wp:effectExtent l="0" t="0" r="0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05-27 at 10.49.33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4001770" cy="8892540"/>
            <wp:effectExtent l="0" t="0" r="0" b="38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4-05-27 at 10.49.27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5400040" cy="2430145"/>
            <wp:effectExtent l="0" t="0" r="0" b="825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4-05-27 at 10.49.2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4001770" cy="8892540"/>
            <wp:effectExtent l="0" t="0" r="0" b="381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4-05-27 at 10.49.19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5400040" cy="2430145"/>
            <wp:effectExtent l="0" t="0" r="0" b="825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4-05-27 at 10.49.16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7079" w:rsidSect="00EF11E5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079"/>
    <w:rsid w:val="00077AD7"/>
    <w:rsid w:val="0028390F"/>
    <w:rsid w:val="003B132B"/>
    <w:rsid w:val="00437F52"/>
    <w:rsid w:val="004400BD"/>
    <w:rsid w:val="00532EF1"/>
    <w:rsid w:val="006A5E13"/>
    <w:rsid w:val="00760697"/>
    <w:rsid w:val="00792137"/>
    <w:rsid w:val="00815D28"/>
    <w:rsid w:val="00853A99"/>
    <w:rsid w:val="00A777DC"/>
    <w:rsid w:val="00E9653A"/>
    <w:rsid w:val="00EC013A"/>
    <w:rsid w:val="00EF11E5"/>
    <w:rsid w:val="00F0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1C62C-B2BA-4FAF-A779-7B392F9E2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16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IMOBILIARIA</cp:lastModifiedBy>
  <cp:revision>2</cp:revision>
  <dcterms:created xsi:type="dcterms:W3CDTF">2024-06-03T12:08:00Z</dcterms:created>
  <dcterms:modified xsi:type="dcterms:W3CDTF">2024-06-03T12:08:00Z</dcterms:modified>
</cp:coreProperties>
</file>